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0C" w:rsidRDefault="00637AE0">
      <w:pPr>
        <w:spacing w:line="360" w:lineRule="auto"/>
        <w:textAlignment w:val="auto"/>
        <w:rPr>
          <w:rStyle w:val="NormalCharacter"/>
          <w:rFonts w:ascii="宋体" w:hAnsi="宋体" w:cs="宋体"/>
          <w:b/>
          <w:sz w:val="24"/>
          <w:szCs w:val="24"/>
        </w:rPr>
      </w:pPr>
      <w:r>
        <w:rPr>
          <w:rStyle w:val="NormalCharacter"/>
          <w:rFonts w:ascii="宋体" w:hAnsi="宋体" w:cs="宋体" w:hint="eastAsia"/>
          <w:b/>
          <w:sz w:val="24"/>
          <w:szCs w:val="24"/>
        </w:rPr>
        <w:t>附件</w:t>
      </w:r>
      <w:r>
        <w:rPr>
          <w:rStyle w:val="NormalCharacter"/>
          <w:rFonts w:ascii="宋体" w:hAnsi="宋体" w:cs="宋体" w:hint="eastAsia"/>
          <w:b/>
          <w:sz w:val="24"/>
          <w:szCs w:val="24"/>
        </w:rPr>
        <w:t>3</w:t>
      </w:r>
      <w:r>
        <w:rPr>
          <w:rStyle w:val="NormalCharacter"/>
          <w:rFonts w:ascii="宋体" w:hAnsi="宋体" w:cs="宋体" w:hint="eastAsia"/>
          <w:b/>
          <w:sz w:val="24"/>
          <w:szCs w:val="24"/>
        </w:rPr>
        <w:t>：</w:t>
      </w:r>
      <w:r>
        <w:rPr>
          <w:rStyle w:val="NormalCharacter"/>
          <w:rFonts w:ascii="宋体" w:hAnsi="宋体" w:cs="宋体" w:hint="eastAsia"/>
          <w:b/>
          <w:sz w:val="24"/>
          <w:szCs w:val="24"/>
        </w:rPr>
        <w:t xml:space="preserve">          </w:t>
      </w:r>
    </w:p>
    <w:p w:rsidR="00AA000C" w:rsidRDefault="00637AE0">
      <w:pPr>
        <w:spacing w:line="360" w:lineRule="auto"/>
        <w:jc w:val="center"/>
        <w:textAlignment w:val="auto"/>
        <w:rPr>
          <w:rStyle w:val="NormalCharacter"/>
          <w:rFonts w:ascii="黑体" w:eastAsia="黑体" w:hAnsi="黑体" w:cs="黑体"/>
          <w:b/>
          <w:sz w:val="28"/>
          <w:szCs w:val="28"/>
        </w:rPr>
      </w:pPr>
      <w:r>
        <w:rPr>
          <w:rStyle w:val="NormalCharacter"/>
          <w:rFonts w:ascii="黑体" w:eastAsia="黑体" w:hAnsi="黑体" w:cs="黑体" w:hint="eastAsia"/>
          <w:b/>
          <w:sz w:val="28"/>
          <w:szCs w:val="28"/>
        </w:rPr>
        <w:t>珠海市第一中学</w:t>
      </w:r>
      <w:r>
        <w:rPr>
          <w:rStyle w:val="NormalCharacter"/>
          <w:rFonts w:ascii="黑体" w:eastAsia="黑体" w:hAnsi="黑体" w:cs="黑体" w:hint="eastAsia"/>
          <w:b/>
          <w:sz w:val="28"/>
          <w:szCs w:val="28"/>
        </w:rPr>
        <w:t>202</w:t>
      </w:r>
      <w:r>
        <w:rPr>
          <w:rStyle w:val="NormalCharacter"/>
          <w:rFonts w:ascii="黑体" w:eastAsia="黑体" w:hAnsi="黑体" w:cs="黑体" w:hint="eastAsia"/>
          <w:b/>
          <w:sz w:val="28"/>
          <w:szCs w:val="28"/>
        </w:rPr>
        <w:t>3</w:t>
      </w:r>
      <w:r>
        <w:rPr>
          <w:rStyle w:val="NormalCharacter"/>
          <w:rFonts w:ascii="黑体" w:eastAsia="黑体" w:hAnsi="黑体" w:cs="黑体" w:hint="eastAsia"/>
          <w:b/>
          <w:sz w:val="28"/>
          <w:szCs w:val="28"/>
        </w:rPr>
        <w:t>年自主招生</w:t>
      </w:r>
      <w:r>
        <w:rPr>
          <w:rStyle w:val="NormalCharacter"/>
          <w:rFonts w:ascii="黑体" w:eastAsia="黑体" w:hAnsi="黑体" w:cs="黑体" w:hint="eastAsia"/>
          <w:b/>
          <w:sz w:val="28"/>
          <w:szCs w:val="28"/>
        </w:rPr>
        <w:t>科学技术创新项目</w:t>
      </w:r>
      <w:r w:rsidR="00E14551">
        <w:rPr>
          <w:rStyle w:val="NormalCharacter"/>
          <w:rFonts w:ascii="黑体" w:eastAsia="黑体" w:hAnsi="黑体" w:cs="黑体" w:hint="eastAsia"/>
          <w:b/>
          <w:sz w:val="28"/>
          <w:szCs w:val="28"/>
        </w:rPr>
        <w:t>考察</w:t>
      </w:r>
      <w:r>
        <w:rPr>
          <w:rStyle w:val="NormalCharacter"/>
          <w:rFonts w:ascii="黑体" w:eastAsia="黑体" w:hAnsi="黑体" w:cs="黑体" w:hint="eastAsia"/>
          <w:b/>
          <w:sz w:val="28"/>
          <w:szCs w:val="28"/>
        </w:rPr>
        <w:t>说明</w:t>
      </w:r>
    </w:p>
    <w:p w:rsidR="00AA000C" w:rsidRDefault="00637AE0">
      <w:pPr>
        <w:spacing w:line="360" w:lineRule="auto"/>
        <w:ind w:firstLineChars="200" w:firstLine="480"/>
        <w:rPr>
          <w:rStyle w:val="NormalCharacter"/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珠海市第一中学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2023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年自主招生科学技术创新项目</w:t>
      </w:r>
      <w:r w:rsidR="00E14551"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考察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分三部分：</w:t>
      </w:r>
    </w:p>
    <w:p w:rsidR="00AA000C" w:rsidRDefault="00637AE0">
      <w:pPr>
        <w:spacing w:line="360" w:lineRule="auto"/>
        <w:rPr>
          <w:rStyle w:val="NormalCharacter"/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一、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现场笔试（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20%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）</w:t>
      </w:r>
    </w:p>
    <w:p w:rsidR="00AA000C" w:rsidRDefault="00637AE0">
      <w:pPr>
        <w:spacing w:line="360" w:lineRule="auto"/>
        <w:ind w:firstLineChars="200" w:firstLine="480"/>
        <w:rPr>
          <w:rStyle w:val="NormalCharacter"/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主要</w:t>
      </w:r>
      <w:r w:rsidR="00E14551"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考察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学生具备的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科学技术创新的基本知识与技能，创新思维与创造力，时长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30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分钟。</w:t>
      </w:r>
    </w:p>
    <w:p w:rsidR="00AA000C" w:rsidRDefault="00637AE0">
      <w:pPr>
        <w:spacing w:line="360" w:lineRule="auto"/>
        <w:rPr>
          <w:rStyle w:val="NormalCharacter"/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二、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现场制作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（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40%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）</w:t>
      </w:r>
    </w:p>
    <w:p w:rsidR="00AA000C" w:rsidRDefault="00637AE0" w:rsidP="00E14551">
      <w:pPr>
        <w:spacing w:line="360" w:lineRule="auto"/>
        <w:ind w:firstLineChars="197" w:firstLine="473"/>
        <w:rPr>
          <w:rStyle w:val="NormalCharacter"/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考生自选制作主题，自带所有材料设备，包括不仅限于电脑、各种工具、各种电子元件等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可用各类开源软硬件，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3D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打印件，激光切割板等非商业套件。必须现场组装，不可以是成品或半成品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如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现场组装零部件有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3D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打印件和激光切割板，可用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U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盘提供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3D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打印件和激光切割板原始设计文件以备检查。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以功能实现、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制作难度、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制作精美为评分标准。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制作完成后做简单介绍，评委打分，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时长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6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0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分钟。</w:t>
      </w:r>
    </w:p>
    <w:p w:rsidR="00AA000C" w:rsidRDefault="00637AE0">
      <w:pPr>
        <w:spacing w:line="360" w:lineRule="auto"/>
        <w:rPr>
          <w:rStyle w:val="NormalCharacter"/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三、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作品展示与评委问辩（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40%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）</w:t>
      </w:r>
    </w:p>
    <w:p w:rsidR="00AA000C" w:rsidRDefault="00637AE0">
      <w:pPr>
        <w:spacing w:line="360" w:lineRule="auto"/>
        <w:ind w:firstLineChars="100" w:firstLine="241"/>
        <w:rPr>
          <w:rStyle w:val="NormalCharacter"/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Style w:val="NormalCharacter"/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考生自带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1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件发明创造类作品（成品且为个人作品）进行现场展示和讲解。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评委提问，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考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生回答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，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评委评分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每考生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10</w:t>
      </w:r>
      <w:r>
        <w:rPr>
          <w:rStyle w:val="NormalCharacter"/>
          <w:rFonts w:ascii="宋体" w:hAnsi="宋体" w:cs="宋体" w:hint="eastAsia"/>
          <w:bCs/>
          <w:color w:val="000000"/>
          <w:kern w:val="0"/>
          <w:sz w:val="24"/>
          <w:szCs w:val="24"/>
        </w:rPr>
        <w:t>分钟，未参加过任何比赛的作品可获得加分。</w:t>
      </w:r>
    </w:p>
    <w:p w:rsidR="00AA000C" w:rsidRDefault="00637AE0">
      <w:pPr>
        <w:spacing w:line="360" w:lineRule="auto"/>
        <w:rPr>
          <w:rStyle w:val="NormalCharacter"/>
          <w:rFonts w:ascii="宋体" w:hAnsi="宋体" w:cs="宋体"/>
          <w:bCs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四、</w:t>
      </w:r>
      <w:r>
        <w:rPr>
          <w:rStyle w:val="NormalCharacter"/>
          <w:rFonts w:ascii="宋体" w:hAnsi="宋体" w:cs="宋体" w:hint="eastAsia"/>
          <w:sz w:val="24"/>
          <w:szCs w:val="24"/>
        </w:rPr>
        <w:t>规则说明</w:t>
      </w:r>
    </w:p>
    <w:p w:rsidR="00AA000C" w:rsidRDefault="00637AE0">
      <w:pPr>
        <w:spacing w:line="360" w:lineRule="auto"/>
        <w:ind w:firstLineChars="200" w:firstLine="480"/>
        <w:rPr>
          <w:rStyle w:val="NormalCharacter"/>
          <w:rFonts w:ascii="宋体" w:hAnsi="宋体" w:cs="宋体"/>
          <w:b/>
          <w:sz w:val="24"/>
          <w:szCs w:val="24"/>
        </w:rPr>
      </w:pP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总成绩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满分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100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分）按三部分成绩总和计算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进行排名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总成绩相同时，按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“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作品展示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与评委问辩”得分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排名，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“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作品展示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与评委问辩”得分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相同时，按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“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现场制作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”得分</w:t>
      </w:r>
      <w:r>
        <w:rPr>
          <w:rStyle w:val="NormalCharacter"/>
          <w:rFonts w:ascii="宋体" w:hAnsi="宋体" w:cs="宋体" w:hint="eastAsia"/>
          <w:color w:val="000000"/>
          <w:kern w:val="0"/>
          <w:sz w:val="24"/>
          <w:szCs w:val="24"/>
        </w:rPr>
        <w:t>排名。</w:t>
      </w:r>
      <w:bookmarkStart w:id="0" w:name="_GoBack"/>
      <w:bookmarkEnd w:id="0"/>
    </w:p>
    <w:sectPr w:rsidR="00AA000C" w:rsidSect="00AA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E0" w:rsidRDefault="00637AE0" w:rsidP="00E14551">
      <w:r>
        <w:separator/>
      </w:r>
    </w:p>
  </w:endnote>
  <w:endnote w:type="continuationSeparator" w:id="0">
    <w:p w:rsidR="00637AE0" w:rsidRDefault="00637AE0" w:rsidP="00E1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E0" w:rsidRDefault="00637AE0" w:rsidP="00E14551">
      <w:r>
        <w:separator/>
      </w:r>
    </w:p>
  </w:footnote>
  <w:footnote w:type="continuationSeparator" w:id="0">
    <w:p w:rsidR="00637AE0" w:rsidRDefault="00637AE0" w:rsidP="00E14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k1ODRmZTYxY2ZhNjViMDgxNmMxY2I0YTBjYThkMGMifQ=="/>
    <w:docVar w:name="KSO_WPS_MARK_KEY" w:val="0e1664b8-f855-418b-8610-15d3b244ad4d"/>
  </w:docVars>
  <w:rsids>
    <w:rsidRoot w:val="00250A7D"/>
    <w:rsid w:val="00020546"/>
    <w:rsid w:val="000C6D29"/>
    <w:rsid w:val="000F143F"/>
    <w:rsid w:val="000F58C8"/>
    <w:rsid w:val="00250A7D"/>
    <w:rsid w:val="002E4381"/>
    <w:rsid w:val="003314D0"/>
    <w:rsid w:val="00332CC0"/>
    <w:rsid w:val="003D7CA3"/>
    <w:rsid w:val="004C734F"/>
    <w:rsid w:val="0051691E"/>
    <w:rsid w:val="00612C1A"/>
    <w:rsid w:val="00637AE0"/>
    <w:rsid w:val="006560CE"/>
    <w:rsid w:val="00677A2C"/>
    <w:rsid w:val="00720588"/>
    <w:rsid w:val="00797D96"/>
    <w:rsid w:val="00952315"/>
    <w:rsid w:val="009E7548"/>
    <w:rsid w:val="00A363D3"/>
    <w:rsid w:val="00AA000C"/>
    <w:rsid w:val="00CE1099"/>
    <w:rsid w:val="00E14551"/>
    <w:rsid w:val="00F03F3C"/>
    <w:rsid w:val="00F22278"/>
    <w:rsid w:val="00F4766B"/>
    <w:rsid w:val="00F91248"/>
    <w:rsid w:val="01211AD4"/>
    <w:rsid w:val="076368DB"/>
    <w:rsid w:val="07AF7BE8"/>
    <w:rsid w:val="09A402AF"/>
    <w:rsid w:val="12486EC1"/>
    <w:rsid w:val="15E50290"/>
    <w:rsid w:val="18E93E1C"/>
    <w:rsid w:val="1C5F0DBF"/>
    <w:rsid w:val="1F7C63FB"/>
    <w:rsid w:val="2E977B7E"/>
    <w:rsid w:val="3B63674D"/>
    <w:rsid w:val="45834B73"/>
    <w:rsid w:val="4A5377CC"/>
    <w:rsid w:val="51B166A1"/>
    <w:rsid w:val="7B0F7299"/>
    <w:rsid w:val="7B641393"/>
    <w:rsid w:val="7EC6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0C"/>
    <w:pPr>
      <w:jc w:val="both"/>
      <w:textAlignment w:val="baseline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A0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0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A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AA000C"/>
  </w:style>
  <w:style w:type="paragraph" w:customStyle="1" w:styleId="179">
    <w:name w:val="179"/>
    <w:basedOn w:val="a"/>
    <w:qFormat/>
    <w:rsid w:val="00AA000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A000C"/>
    <w:rPr>
      <w:rFonts w:ascii="Calibri" w:eastAsia="宋体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A000C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000C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>ITianKong.Com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唐成庆:科室校核</cp:lastModifiedBy>
  <cp:revision>3</cp:revision>
  <cp:lastPrinted>2023-01-06T06:17:00Z</cp:lastPrinted>
  <dcterms:created xsi:type="dcterms:W3CDTF">2022-03-04T06:47:00Z</dcterms:created>
  <dcterms:modified xsi:type="dcterms:W3CDTF">2023-01-16T08:23:00Z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D2A1261DEE334368A4DA99956FC395FB</vt:lpwstr>
  </property>
</Properties>
</file>